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919288" cy="984678"/>
            <wp:effectExtent b="0" l="0" r="0" t="0"/>
            <wp:docPr descr="Ícone&#10;&#10;Descrição gerada automaticamente" id="1854929001" name="image1.png"/>
            <a:graphic>
              <a:graphicData uri="http://schemas.openxmlformats.org/drawingml/2006/picture">
                <pic:pic>
                  <pic:nvPicPr>
                    <pic:cNvPr descr="Ícone&#10;&#10;Descrição gerada automaticament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9288" cy="9846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5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3418"/>
          <w:sz w:val="40"/>
          <w:szCs w:val="40"/>
          <w:u w:val="none"/>
          <w:shd w:fill="auto" w:val="clear"/>
          <w:vertAlign w:val="baseline"/>
          <w:rtl w:val="0"/>
        </w:rPr>
        <w:t xml:space="preserve">Modelo de ChatBot</w:t>
      </w:r>
      <w:r w:rsidDel="00000000" w:rsidR="00000000" w:rsidRPr="00000000">
        <w:rPr>
          <w:color w:val="003418"/>
          <w:sz w:val="40"/>
          <w:szCs w:val="40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1341.0" w:type="dxa"/>
        <w:tblBorders>
          <w:top w:color="ff4000" w:space="0" w:sz="4" w:val="single"/>
          <w:left w:color="ff4000" w:space="0" w:sz="4" w:val="single"/>
          <w:bottom w:color="ff4000" w:space="0" w:sz="4" w:val="single"/>
          <w:right w:color="ff4000" w:space="0" w:sz="4" w:val="single"/>
          <w:insideH w:color="ff4000" w:space="0" w:sz="4" w:val="single"/>
          <w:insideV w:color="ff4000" w:space="0" w:sz="4" w:val="single"/>
        </w:tblBorders>
        <w:tblLayout w:type="fixed"/>
        <w:tblLook w:val="0600"/>
      </w:tblPr>
      <w:tblGrid>
        <w:gridCol w:w="12225"/>
        <w:tblGridChange w:id="0">
          <w:tblGrid>
            <w:gridCol w:w="12225"/>
          </w:tblGrid>
        </w:tblGridChange>
      </w:tblGrid>
      <w:tr>
        <w:trPr>
          <w:cantSplit w:val="0"/>
          <w:tblHeader w:val="0"/>
        </w:trPr>
        <w:tc>
          <w:tcPr>
            <w:shd w:fill="ff4000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ffffff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ffffff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 Parte 1:</w:t>
            </w:r>
            <w:r w:rsidDel="00000000" w:rsidR="00000000" w:rsidRPr="00000000">
              <w:rPr>
                <w:color w:val="ffffff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ffffff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Instruções de uso desse documento</w:t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Os diálogos nesse documento seguem uma ordem numérica de sequência, em que uma ação pode ser necessária para executar outra ou não. Nos botões abaixo você tem: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O acesso ao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Tutorial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de criação de bots -</w:t>
      </w:r>
      <w:r w:rsidDel="00000000" w:rsidR="00000000" w:rsidRPr="00000000">
        <w:rPr>
          <w:rtl w:val="0"/>
        </w:rPr>
      </w:r>
    </w:p>
    <w:tbl>
      <w:tblPr>
        <w:tblStyle w:val="Table2"/>
        <w:tblW w:w="4965.0" w:type="dxa"/>
        <w:jc w:val="center"/>
        <w:tblLayout w:type="fixed"/>
        <w:tblLook w:val="0600"/>
      </w:tblPr>
      <w:tblGrid>
        <w:gridCol w:w="4965"/>
        <w:tblGridChange w:id="0">
          <w:tblGrid>
            <w:gridCol w:w="4965"/>
          </w:tblGrid>
        </w:tblGridChange>
      </w:tblGrid>
      <w:tr>
        <w:trPr>
          <w:cantSplit w:val="0"/>
          <w:trHeight w:val="483" w:hRule="atLeast"/>
          <w:tblHeader w:val="0"/>
        </w:trPr>
        <w:tc>
          <w:tcPr>
            <w:tcBorders>
              <w:top w:color="ffd966" w:space="0" w:sz="8" w:val="single"/>
              <w:left w:color="ffd966" w:space="0" w:sz="8" w:val="single"/>
              <w:bottom w:color="ffd966" w:space="0" w:sz="8" w:val="single"/>
              <w:right w:color="ffd966" w:space="0" w:sz="8" w:val="single"/>
            </w:tcBorders>
            <w:shd w:fill="ffd966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Roboto" w:cs="Roboto" w:eastAsia="Roboto" w:hAnsi="Roboto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Clique aqui para acessar o Tutorial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Isso irá te ajudar na criação do seu documento.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4000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ffffff"/>
          <w:u w:val="none"/>
          <w:shd w:fill="auto" w:val="clear"/>
          <w:vertAlign w:val="baseline"/>
          <w:rtl w:val="0"/>
        </w:rPr>
        <w:t xml:space="preserve">👉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ffffff"/>
          <w:u w:val="none"/>
          <w:shd w:fill="auto" w:val="clear"/>
          <w:vertAlign w:val="baseline"/>
          <w:rtl w:val="0"/>
        </w:rPr>
        <w:t xml:space="preserve"> Este documento contém duas partes: A primeira possui explicações de como pode funcionar a lógica de cada etapa, e a segunda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ffffff"/>
          <w:u w:val="single"/>
          <w:shd w:fill="auto" w:val="clear"/>
          <w:vertAlign w:val="baseline"/>
          <w:rtl w:val="0"/>
        </w:rPr>
        <w:t xml:space="preserve">é para que você preencha com o seu modelo de chatbot desejado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ffffff"/>
          <w:u w:val="none"/>
          <w:shd w:fill="auto" w:val="clear"/>
          <w:vertAlign w:val="baseline"/>
          <w:rtl w:val="0"/>
        </w:rPr>
        <w:t xml:space="preserve">. Leia atentamente todo o conteúdo deste documento para uma elaboração de chatbot mais precisa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widowControl w:val="0"/>
        <w:spacing w:after="0" w:before="0" w:line="240" w:lineRule="auto"/>
        <w:jc w:val="both"/>
        <w:rPr>
          <w:i w:val="1"/>
          <w:color w:val="274e1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307.0" w:type="dxa"/>
        <w:jc w:val="left"/>
        <w:tblInd w:w="-1423.0" w:type="dxa"/>
        <w:tblBorders>
          <w:top w:color="ff4000" w:space="0" w:sz="4" w:val="single"/>
          <w:left w:color="ff4000" w:space="0" w:sz="4" w:val="single"/>
          <w:bottom w:color="ff4000" w:space="0" w:sz="4" w:val="single"/>
          <w:right w:color="ff4000" w:space="0" w:sz="4" w:val="single"/>
          <w:insideH w:color="ff4000" w:space="0" w:sz="4" w:val="single"/>
          <w:insideV w:color="ff4000" w:space="0" w:sz="4" w:val="single"/>
        </w:tblBorders>
        <w:tblLayout w:type="fixed"/>
        <w:tblLook w:val="0600"/>
      </w:tblPr>
      <w:tblGrid>
        <w:gridCol w:w="12307"/>
        <w:tblGridChange w:id="0">
          <w:tblGrid>
            <w:gridCol w:w="12307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shd w:fill="ff4000" w:val="clea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jc w:val="both"/>
              <w:rPr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color w:val="ffffff"/>
                <w:sz w:val="36"/>
                <w:szCs w:val="36"/>
                <w:rtl w:val="0"/>
              </w:rPr>
              <w:t xml:space="preserve"> Parte 2: Modelo do chatbot a ser criado: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Mensagem Inicial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Esse é um exemplo de mensagem inicial a ser enviada para leads novos, ou seja, que não tem chats na plataforma ainda. Ele poderá digitar o número de uma das opções do menu para seguir na URA de atendimento. </w:t>
      </w:r>
    </w:p>
    <w:tbl>
      <w:tblPr>
        <w:tblStyle w:val="Table4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Olá, {</w:t>
            </w:r>
            <w:r w:rsidDel="00000000" w:rsidR="00000000" w:rsidRPr="00000000">
              <w:rPr>
                <w:i w:val="1"/>
                <w:smallCaps w:val="0"/>
                <w:strike w:val="0"/>
                <w:color w:val="999999"/>
                <w:u w:val="none"/>
                <w:shd w:fill="auto" w:val="clear"/>
                <w:vertAlign w:val="baseline"/>
                <w:rtl w:val="0"/>
              </w:rPr>
              <w:t xml:space="preserve">PRIMEIRO_NOME_LEAD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}!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{</w:t>
            </w:r>
            <w:r w:rsidDel="00000000" w:rsidR="00000000" w:rsidRPr="00000000">
              <w:rPr>
                <w:i w:val="0"/>
                <w:smallCaps w:val="0"/>
                <w:strike w:val="0"/>
                <w:color w:val="999999"/>
                <w:u w:val="none"/>
                <w:shd w:fill="auto" w:val="clear"/>
                <w:vertAlign w:val="baseline"/>
                <w:rtl w:val="0"/>
              </w:rPr>
              <w:t xml:space="preserve">DAY_GREETING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}! Tudo bem?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Aqui é do time da *Integradora de Energia Solar*!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Para melhor continuar seu atendimento, por gentileza, selecione uma das opções: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*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1* – Realizar um orçamento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*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2* – Falar com o financeiro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💰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*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3* – Falar com o pós-venda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👨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‍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*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4* – Outro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Se o lead digitar uma opção inválida ou não responder nenhuma opção dentro de X minutos, é possível enviar outra mensagem a ele, transferir a um atendimento humano, ou encerrar o atendimento. Consulte nosso time de suporte para entender as possibilidades.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color w:val="274e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Realizar um Orçamento (1)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Quando o lead digitar a opção 1 do menu inicial, será enviado um Submenu com opções para clientes. Após um lead ter selecionado essa opção uma vez, ela pode se tornar o menu inicial nas vezes em que retornar. Consulte nosso time para saber mais.</w:t>
      </w:r>
    </w:p>
    <w:tbl>
      <w:tblPr>
        <w:tblStyle w:val="Table5"/>
        <w:tblW w:w="8640.0" w:type="dxa"/>
        <w:jc w:val="left"/>
        <w:tblInd w:w="720.0" w:type="dxa"/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276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Você escolheu: *Realizar um orçamento*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🧾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br w:type="textWrapping"/>
              <w:br w:type="textWrapping"/>
              <w:t xml:space="preserve">Somos especialistas em energia solar fotovoltaica e o nosso objetivo é te ajudar a o sol ao seu favor!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☀️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</w:rPr>
            </w:pPr>
            <w:bookmarkStart w:colFirst="0" w:colLast="0" w:name="_heading=h.lgsvzfh3sb21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Para melhor te atender, informe seu tipo de projeto: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*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1* – Para minha casa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*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2* – </w:t>
            </w:r>
            <w:r w:rsidDel="00000000" w:rsidR="00000000" w:rsidRPr="00000000">
              <w:rPr>
                <w:rtl w:val="0"/>
              </w:rPr>
              <w:t xml:space="preserve">Para meu comércio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*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3* – Para minha indústria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*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4* – Outro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Se o lead digitar uma resposta inválida ou não responder nenhuma opção dentro de X minutos, é possível enviar outra mensagem a ele, transferir a um atendimento humano, ou encerrar o atendimento. Consulte nosso time de suporte para entender as possibilidades.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Orçamento - Casa (1.1)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both"/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1fob9te" w:id="3"/>
      <w:bookmarkEnd w:id="3"/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Quando o lead escolher a opção 1 do submenu 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highlight w:val="yellow"/>
          <w:u w:val="none"/>
          <w:vertAlign w:val="baseline"/>
          <w:rtl w:val="0"/>
        </w:rPr>
        <w:t xml:space="preserve">“Orçamento”,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 receberá mais um submenu com Assuntos. Nessa etapa, adiciona uma tag de </w:t>
      </w:r>
      <w:r w:rsidDel="00000000" w:rsidR="00000000" w:rsidRPr="00000000">
        <w:rPr>
          <w:rFonts w:ascii="Roboto" w:cs="Roboto" w:eastAsia="Roboto" w:hAnsi="Roboto"/>
          <w:b w:val="1"/>
          <w:i w:val="1"/>
          <w:smallCaps w:val="0"/>
          <w:strike w:val="0"/>
          <w:color w:val="274e13"/>
          <w:sz w:val="20"/>
          <w:szCs w:val="20"/>
          <w:highlight w:val="yellow"/>
          <w:u w:val="none"/>
          <w:vertAlign w:val="baseline"/>
          <w:rtl w:val="0"/>
        </w:rPr>
        <w:t xml:space="preserve">RESIDENCIAL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highlight w:val="yellow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6"/>
        <w:tblW w:w="7200.0" w:type="dxa"/>
        <w:jc w:val="left"/>
        <w:tblInd w:w="2160.0" w:type="dxa"/>
        <w:tblLayout w:type="fixed"/>
        <w:tblLook w:val="0600"/>
      </w:tblPr>
      <w:tblGrid>
        <w:gridCol w:w="7200"/>
        <w:tblGridChange w:id="0">
          <w:tblGrid>
            <w:gridCol w:w="7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bookmarkStart w:colFirst="0" w:colLast="0" w:name="_heading=h.3znysh7" w:id="4"/>
            <w:bookmarkEnd w:id="4"/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Você escolheu: *Para minha casa*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🏠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</w:rPr>
            </w:pPr>
            <w:bookmarkStart w:colFirst="0" w:colLast="0" w:name="_heading=h.yg1q79qfdasw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 seu gasto médio mensal com energia hoje é de: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*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1* – R$ 200,00 a R$ 400,00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*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2* – R$ 450,00 a R$ 750,00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*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3* – Acima de R$ 800,00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Se o lead digitar uma opção inválida ou não responder nenhuma opção dentro de X minutos, é possível enviar outra mensagem a ele, transferir a um atendimento humano, ou encerrar o atendimento. Consulte nosso time de suporte para entender as possibilidades.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Orçamento - Casa – R$200 a R$400 (1.1.1)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both"/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2et92p0" w:id="6"/>
      <w:bookmarkEnd w:id="6"/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Quando o lead escolher a opção 1 do Submenu </w:t>
      </w:r>
      <w:r w:rsidDel="00000000" w:rsidR="00000000" w:rsidRPr="00000000">
        <w:rPr>
          <w:rFonts w:ascii="Roboto" w:cs="Roboto" w:eastAsia="Roboto" w:hAnsi="Roboto"/>
          <w:b w:val="1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Orçamento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, deverá adicionar uma 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highlight w:val="yellow"/>
          <w:u w:val="none"/>
          <w:vertAlign w:val="baseline"/>
          <w:rtl w:val="0"/>
        </w:rPr>
        <w:t xml:space="preserve">anotação “Instalação residencial com um consumo médio de R$200,00 a R$400,00”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 será transferido para um atendimento humano e não haverá outras automações da URA de atendimento.</w:t>
      </w:r>
    </w:p>
    <w:tbl>
      <w:tblPr>
        <w:tblStyle w:val="Table7"/>
        <w:tblW w:w="7215.0" w:type="dxa"/>
        <w:jc w:val="left"/>
        <w:tblInd w:w="2145.0" w:type="dxa"/>
        <w:tblLayout w:type="fixed"/>
        <w:tblLook w:val="0600"/>
      </w:tblPr>
      <w:tblGrid>
        <w:gridCol w:w="7215"/>
        <w:tblGridChange w:id="0">
          <w:tblGrid>
            <w:gridCol w:w="7215"/>
          </w:tblGrid>
        </w:tblGridChange>
      </w:tblGrid>
      <w:tr>
        <w:trPr>
          <w:cantSplit w:val="0"/>
          <w:trHeight w:val="8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bookmarkStart w:colFirst="0" w:colLast="0" w:name="_heading=h.tyjcwt" w:id="7"/>
            <w:bookmarkEnd w:id="7"/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Ótimo, {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999999"/>
                <w:u w:val="none"/>
                <w:shd w:fill="auto" w:val="clear"/>
                <w:vertAlign w:val="baseline"/>
                <w:rtl w:val="0"/>
              </w:rPr>
              <w:t xml:space="preserve">PRIMEIRO_NOME_LEAD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}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! Agradecemos pelas informações!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Em breve um dos nossos especialistas irá lhe atender e explicar como funciona.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Faremos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o sol trabalhar para você!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☀️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274e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Orçamento - Casa – R$450 a R$750 (1.1.2)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both"/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Quando o lead escolher a opção 1 do Submenu </w:t>
      </w:r>
      <w:r w:rsidDel="00000000" w:rsidR="00000000" w:rsidRPr="00000000">
        <w:rPr>
          <w:rFonts w:ascii="Roboto" w:cs="Roboto" w:eastAsia="Roboto" w:hAnsi="Roboto"/>
          <w:b w:val="1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Orçamento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, deverá adicionar uma 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highlight w:val="yellow"/>
          <w:u w:val="none"/>
          <w:vertAlign w:val="baseline"/>
          <w:rtl w:val="0"/>
        </w:rPr>
        <w:t xml:space="preserve">anotação “Instalação residencial com um consumo médio de R$450,00 a R$750,00”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 será transferido para um atendimento humano e não haverá outras automações da URA de atendimento.</w:t>
      </w:r>
    </w:p>
    <w:tbl>
      <w:tblPr>
        <w:tblStyle w:val="Table8"/>
        <w:tblW w:w="7170.0" w:type="dxa"/>
        <w:jc w:val="left"/>
        <w:tblInd w:w="2190.0" w:type="dxa"/>
        <w:tblLayout w:type="fixed"/>
        <w:tblLook w:val="0600"/>
      </w:tblPr>
      <w:tblGrid>
        <w:gridCol w:w="7170"/>
        <w:tblGridChange w:id="0">
          <w:tblGrid>
            <w:gridCol w:w="7170"/>
          </w:tblGrid>
        </w:tblGridChange>
      </w:tblGrid>
      <w:tr>
        <w:trPr>
          <w:cantSplit w:val="0"/>
          <w:trHeight w:val="8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Ótimo, {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999999"/>
                <w:u w:val="none"/>
                <w:shd w:fill="auto" w:val="clear"/>
                <w:vertAlign w:val="baseline"/>
                <w:rtl w:val="0"/>
              </w:rPr>
              <w:t xml:space="preserve">PRIMEIRO_NOME_LEAD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}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! Agradecemos pelas informações!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Em breve um dos nossos especialistas irá lhe atender e explicar como funciona.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Faremos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o sol trabalhar para você!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☀️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274e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Orçamento - Casa – Acima de R$800 (1.1.3)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both"/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Quando o lead escolher a opção 1 do Submenu </w:t>
      </w:r>
      <w:r w:rsidDel="00000000" w:rsidR="00000000" w:rsidRPr="00000000">
        <w:rPr>
          <w:rFonts w:ascii="Roboto" w:cs="Roboto" w:eastAsia="Roboto" w:hAnsi="Roboto"/>
          <w:b w:val="1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Orçamento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, deverá adicionar uma 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highlight w:val="yellow"/>
          <w:u w:val="none"/>
          <w:vertAlign w:val="baseline"/>
          <w:rtl w:val="0"/>
        </w:rPr>
        <w:t xml:space="preserve">anotação “Instalação residencial com um consumo médio acima de R$800,00”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 será transferido para um atendimento humano e não haverá outras automações da URA de atendimento.</w:t>
      </w:r>
    </w:p>
    <w:tbl>
      <w:tblPr>
        <w:tblStyle w:val="Table9"/>
        <w:tblW w:w="7185.0" w:type="dxa"/>
        <w:jc w:val="left"/>
        <w:tblInd w:w="2175.0" w:type="dxa"/>
        <w:tblLayout w:type="fixed"/>
        <w:tblLook w:val="0600"/>
      </w:tblPr>
      <w:tblGrid>
        <w:gridCol w:w="7185"/>
        <w:tblGridChange w:id="0">
          <w:tblGrid>
            <w:gridCol w:w="7185"/>
          </w:tblGrid>
        </w:tblGridChange>
      </w:tblGrid>
      <w:tr>
        <w:trPr>
          <w:cantSplit w:val="0"/>
          <w:trHeight w:val="8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Ótimo, {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999999"/>
                <w:u w:val="none"/>
                <w:shd w:fill="auto" w:val="clear"/>
                <w:vertAlign w:val="baseline"/>
                <w:rtl w:val="0"/>
              </w:rPr>
              <w:t xml:space="preserve">PRIMEIRO_NOME_LEAD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}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! Agradecemos pelas informações!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Em breve um dos nossos especialistas irá lhe atender e explicar como funciona.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Faremos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o sol trabalhar para você!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☀️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274e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Orçamento – Comercio (1.2)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Quando o lead escolher a opção 2 do Submenu Orçamento, uma 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highlight w:val="yellow"/>
          <w:u w:val="none"/>
          <w:vertAlign w:val="baseline"/>
          <w:rtl w:val="0"/>
        </w:rPr>
        <w:t xml:space="preserve">TAG “COMERCIAL”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 deve ser adicionada ao chat, ele será transferido para um atendimento humano e não haverá outras automações da URA de atendimento.</w:t>
      </w:r>
    </w:p>
    <w:tbl>
      <w:tblPr>
        <w:tblStyle w:val="Table10"/>
        <w:tblW w:w="7905.0" w:type="dxa"/>
        <w:jc w:val="left"/>
        <w:tblInd w:w="1455.0" w:type="dxa"/>
        <w:tblLayout w:type="fixed"/>
        <w:tblLook w:val="0600"/>
      </w:tblPr>
      <w:tblGrid>
        <w:gridCol w:w="7905"/>
        <w:tblGridChange w:id="0">
          <w:tblGrid>
            <w:gridCol w:w="79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Você escolheu: *</w:t>
            </w:r>
            <w:r w:rsidDel="00000000" w:rsidR="00000000" w:rsidRPr="00000000">
              <w:rPr>
                <w:rtl w:val="0"/>
              </w:rPr>
              <w:t xml:space="preserve">Para meu comércio*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🏪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  <w:br w:type="textWrapping"/>
              <w:br w:type="textWrapping"/>
              <w:t xml:space="preserve">Show! {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999999"/>
                <w:u w:val="none"/>
                <w:shd w:fill="auto" w:val="clear"/>
                <w:vertAlign w:val="baseline"/>
                <w:rtl w:val="0"/>
              </w:rPr>
              <w:t xml:space="preserve">PRIMEIRO_NOME_LEAD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}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! </w:t>
            </w:r>
            <w:r w:rsidDel="00000000" w:rsidR="00000000" w:rsidRPr="00000000">
              <w:rPr>
                <w:rtl w:val="0"/>
              </w:rPr>
              <w:t xml:space="preserve">Faremos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o sol trabalhar para você!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☀️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Em breve um dos nossos especialistas irá lhe atender e explicar como funciona.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Enquanto aguarda, pode nos dizer *qual o consumo médio do seu comércio*?</w:t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O robô pode anotar no chat as escolhas que o lead fez durante o menu, facilitando assim a análise por parte do atendente.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0"/>
          <w:i w:val="1"/>
          <w:smallCaps w:val="0"/>
          <w:strike w:val="0"/>
          <w:color w:val="274e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Orçamento – Industria (1.3)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Quando o lead escolher a opção 2 do Submenu Orçamento, uma 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highlight w:val="yellow"/>
          <w:u w:val="none"/>
          <w:vertAlign w:val="baseline"/>
          <w:rtl w:val="0"/>
        </w:rPr>
        <w:t xml:space="preserve">TAG “INDUSTRIAL”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 deve ser adicionada ao chat, ele será transferido para um atendimento humano e não haverá outras automações da URA de atendimento.</w:t>
      </w:r>
    </w:p>
    <w:tbl>
      <w:tblPr>
        <w:tblStyle w:val="Table11"/>
        <w:tblW w:w="7905.0" w:type="dxa"/>
        <w:jc w:val="left"/>
        <w:tblInd w:w="1455.0" w:type="dxa"/>
        <w:tblLayout w:type="fixed"/>
        <w:tblLook w:val="0600"/>
      </w:tblPr>
      <w:tblGrid>
        <w:gridCol w:w="7905"/>
        <w:tblGridChange w:id="0">
          <w:tblGrid>
            <w:gridCol w:w="79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Você escolheu: *Para minha indústria*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🏭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br w:type="textWrapping"/>
              <w:br w:type="textWrapping"/>
              <w:t xml:space="preserve">Show! {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999999"/>
                <w:u w:val="none"/>
                <w:shd w:fill="auto" w:val="clear"/>
                <w:vertAlign w:val="baseline"/>
                <w:rtl w:val="0"/>
              </w:rPr>
              <w:t xml:space="preserve">PRIMEIRO_NOME_LEAD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}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! </w:t>
            </w:r>
            <w:r w:rsidDel="00000000" w:rsidR="00000000" w:rsidRPr="00000000">
              <w:rPr>
                <w:rtl w:val="0"/>
              </w:rPr>
              <w:t xml:space="preserve">Faremos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o sol trabalhar para você!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☀️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Em breve um dos nossos especialistas irá lhe atender e explicar como funciona.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Enquanto aguarda, pode nos dizer *qual o consumo médio da sua indústria*?</w:t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0"/>
          <w:i w:val="1"/>
          <w:smallCaps w:val="0"/>
          <w:strike w:val="0"/>
          <w:color w:val="274e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Orçamento – Outro (1.4)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Quando o lead escolher a opção 4 do Submenu Orçamento, será adicionada uma anotação 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highlight w:val="yellow"/>
          <w:u w:val="none"/>
          <w:vertAlign w:val="baseline"/>
          <w:rtl w:val="0"/>
        </w:rPr>
        <w:t xml:space="preserve">“Cliente deseja um orçamento, ainda irá descrever o seu perfil de instalação e o consumo médio”,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 será transferido para um atendimento humano e não haverá outras automações da URA de atendimento.</w:t>
      </w:r>
    </w:p>
    <w:tbl>
      <w:tblPr>
        <w:tblStyle w:val="Table12"/>
        <w:tblW w:w="7905.0" w:type="dxa"/>
        <w:jc w:val="left"/>
        <w:tblInd w:w="1455.0" w:type="dxa"/>
        <w:tblLayout w:type="fixed"/>
        <w:tblLook w:val="0600"/>
      </w:tblPr>
      <w:tblGrid>
        <w:gridCol w:w="7905"/>
        <w:tblGridChange w:id="0">
          <w:tblGrid>
            <w:gridCol w:w="79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Você escolheu: *Outros*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Show! {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999999"/>
                <w:u w:val="none"/>
                <w:shd w:fill="auto" w:val="clear"/>
                <w:vertAlign w:val="baseline"/>
                <w:rtl w:val="0"/>
              </w:rPr>
              <w:t xml:space="preserve">PRIMEIRO_NOME_LEAD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}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! Vamos fazer o sol trabalhar para você!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☀️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Em breve um dos nossos especialistas irá lhe atender e explicar como funciona.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Enquanto aguarda, pode nos dizer *qual o seu tipo de instalação e o seu consumo médio*?</w:t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0"/>
          <w:i w:val="1"/>
          <w:smallCaps w:val="0"/>
          <w:strike w:val="0"/>
          <w:color w:val="274e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Financeiro (2)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Quando o lead digitar a opção 1 do menu inicial, será enviado um Submenu com opções para clientes. Após um lead ter selecionado essa opção uma vez, ela pode se tornar o menu inicial nas vezes em que retornar. Consulte nosso time para saber mais.</w:t>
      </w:r>
    </w:p>
    <w:tbl>
      <w:tblPr>
        <w:tblStyle w:val="Table13"/>
        <w:tblW w:w="8640.0" w:type="dxa"/>
        <w:jc w:val="left"/>
        <w:tblInd w:w="720.0" w:type="dxa"/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1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Você escolheu: *Falar com o financeiro*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bookmarkStart w:colFirst="0" w:colLast="0" w:name="_heading=h.3dy6vkm" w:id="8"/>
            <w:bookmarkEnd w:id="8"/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{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999999"/>
                <w:u w:val="none"/>
                <w:shd w:fill="auto" w:val="clear"/>
                <w:vertAlign w:val="baseline"/>
                <w:rtl w:val="0"/>
              </w:rPr>
              <w:t xml:space="preserve">PRIMEIRO_NOME_LEAD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}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, aguarde que em breve será atendido pela nossa equipe!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😄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Enquanto aguarda, por gentileza, detalhe sua solicitação abaixo:</w:t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0"/>
          <w:i w:val="1"/>
          <w:smallCaps w:val="0"/>
          <w:strike w:val="0"/>
          <w:color w:val="274e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Falar com o pós-venda (3)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Quando o lead digitar a opção 3 do menu inicial, será enviado um Submenu com opções para clientes. Após um lead ter selecionado essa opção uma vez, ela pode se tornar o menu inicial nas vezes em que retornar. Consulte nosso time para saber mais.</w:t>
      </w:r>
    </w:p>
    <w:tbl>
      <w:tblPr>
        <w:tblStyle w:val="Table14"/>
        <w:tblW w:w="8640.0" w:type="dxa"/>
        <w:jc w:val="left"/>
        <w:tblInd w:w="720.0" w:type="dxa"/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276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bookmarkStart w:colFirst="0" w:colLast="0" w:name="_heading=h.1t3h5sf" w:id="9"/>
            <w:bookmarkEnd w:id="9"/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Você escolheu: Falar com o pós-venda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👨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‍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💻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br w:type="textWrapping"/>
              <w:br w:type="textWrapping"/>
              <w:t xml:space="preserve">Entendido, {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999999"/>
                <w:u w:val="none"/>
                <w:shd w:fill="auto" w:val="clear"/>
                <w:vertAlign w:val="baseline"/>
                <w:rtl w:val="0"/>
              </w:rPr>
              <w:t xml:space="preserve">PRIMEIRO_NOME_LEAD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}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! Nosso time de especialistas está pronto para te atender!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Para facilitar e agilizar o seu atendimento, para qual assunto precisa de ajuda?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 – Dúvidas sobre minha usina/geração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 – Dúvidas sobre minha fatura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 – Solicitar um serviço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👨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‍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 – Outro</w:t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0"/>
          <w:i w:val="1"/>
          <w:smallCaps w:val="0"/>
          <w:strike w:val="0"/>
          <w:color w:val="274e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Pós-venda</w:t>
      </w:r>
      <w:r w:rsidDel="00000000" w:rsidR="00000000" w:rsidRPr="00000000">
        <w:rPr>
          <w:b w:val="1"/>
          <w:sz w:val="28"/>
          <w:szCs w:val="28"/>
          <w:rtl w:val="0"/>
        </w:rPr>
        <w:t xml:space="preserve"> —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Usina/geração (3.1)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4d34og8" w:id="10"/>
      <w:bookmarkEnd w:id="10"/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Quando o lead escolher a opção 1 do submenu 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highlight w:val="yellow"/>
          <w:u w:val="none"/>
          <w:vertAlign w:val="baseline"/>
          <w:rtl w:val="0"/>
        </w:rPr>
        <w:t xml:space="preserve">“Pós-venda”,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 receberá mais um submenu com Assuntos. Nessa etapa, adicionar uma anotação “Cliente está com dúvidas sobre a geração da usina.” Adicionar uma TAG “</w:t>
      </w:r>
      <w:r w:rsidDel="00000000" w:rsidR="00000000" w:rsidRPr="00000000">
        <w:rPr>
          <w:rFonts w:ascii="Roboto" w:cs="Roboto" w:eastAsia="Roboto" w:hAnsi="Roboto"/>
          <w:b w:val="1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PÓS-VENDA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” E “</w:t>
      </w:r>
      <w:r w:rsidDel="00000000" w:rsidR="00000000" w:rsidRPr="00000000">
        <w:rPr>
          <w:rFonts w:ascii="Roboto" w:cs="Roboto" w:eastAsia="Roboto" w:hAnsi="Roboto"/>
          <w:b w:val="1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GERAÇÃO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”.</w:t>
      </w:r>
    </w:p>
    <w:tbl>
      <w:tblPr>
        <w:tblStyle w:val="Table15"/>
        <w:tblW w:w="7920.0" w:type="dxa"/>
        <w:jc w:val="left"/>
        <w:tblInd w:w="1440.0" w:type="dxa"/>
        <w:tblLayout w:type="fixed"/>
        <w:tblLook w:val="0600"/>
      </w:tblPr>
      <w:tblGrid>
        <w:gridCol w:w="7920"/>
        <w:tblGridChange w:id="0">
          <w:tblGrid>
            <w:gridCol w:w="79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bookmarkStart w:colFirst="0" w:colLast="0" w:name="_heading=h.2s8eyo1" w:id="11"/>
            <w:bookmarkEnd w:id="11"/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Você escolheu: *Dúvidas sobre minha usina/geração*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📊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</w:rPr>
            </w:pPr>
            <w:bookmarkStart w:colFirst="0" w:colLast="0" w:name="_heading=h.eytyb6g6ofmo" w:id="12"/>
            <w:bookmarkEnd w:id="1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Ótimo, {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999999"/>
                <w:u w:val="none"/>
                <w:shd w:fill="auto" w:val="clear"/>
                <w:vertAlign w:val="baseline"/>
                <w:rtl w:val="0"/>
              </w:rPr>
              <w:t xml:space="preserve">PRIMEIRO_NOME_LEAD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}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! Agradecemos pelas informações!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Em breve um dos nossos especialistas irá lhe atender!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Enquanto aguarda, por gentileza, detalhe sua dúvida abaixo:</w:t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Pós-venda</w:t>
      </w:r>
      <w:r w:rsidDel="00000000" w:rsidR="00000000" w:rsidRPr="00000000">
        <w:rPr>
          <w:b w:val="1"/>
          <w:sz w:val="28"/>
          <w:szCs w:val="28"/>
          <w:rtl w:val="0"/>
        </w:rPr>
        <w:t xml:space="preserve"> —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Fatura (3.2)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Quando o lead escolher a opção 1 do submenu 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highlight w:val="yellow"/>
          <w:u w:val="none"/>
          <w:vertAlign w:val="baseline"/>
          <w:rtl w:val="0"/>
        </w:rPr>
        <w:t xml:space="preserve">“Pós-venda”,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 receberá mais um submenu com Assuntos. Nessa etapa, adiciona uma anotação “Cliente está com dúvidas sobre as faturas.” Adicionar uma TAG “</w:t>
      </w:r>
      <w:r w:rsidDel="00000000" w:rsidR="00000000" w:rsidRPr="00000000">
        <w:rPr>
          <w:rFonts w:ascii="Roboto" w:cs="Roboto" w:eastAsia="Roboto" w:hAnsi="Roboto"/>
          <w:b w:val="1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PÓS-VENDA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” E “</w:t>
      </w:r>
      <w:r w:rsidDel="00000000" w:rsidR="00000000" w:rsidRPr="00000000">
        <w:rPr>
          <w:rFonts w:ascii="Roboto" w:cs="Roboto" w:eastAsia="Roboto" w:hAnsi="Roboto"/>
          <w:b w:val="1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FATURA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”.</w:t>
      </w:r>
    </w:p>
    <w:tbl>
      <w:tblPr>
        <w:tblStyle w:val="Table16"/>
        <w:tblW w:w="7920.0" w:type="dxa"/>
        <w:jc w:val="left"/>
        <w:tblInd w:w="1440.0" w:type="dxa"/>
        <w:tblLayout w:type="fixed"/>
        <w:tblLook w:val="0600"/>
      </w:tblPr>
      <w:tblGrid>
        <w:gridCol w:w="7920"/>
        <w:tblGridChange w:id="0">
          <w:tblGrid>
            <w:gridCol w:w="79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bookmarkStart w:colFirst="0" w:colLast="0" w:name="_heading=h.17dp8vu" w:id="13"/>
            <w:bookmarkEnd w:id="13"/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Você escolheu: *Dúvidas sobre minha fatura*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📄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</w:rPr>
            </w:pPr>
            <w:bookmarkStart w:colFirst="0" w:colLast="0" w:name="_heading=h.2aahwm1ajlul" w:id="14"/>
            <w:bookmarkEnd w:id="1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Ótimo, {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999999"/>
                <w:u w:val="none"/>
                <w:shd w:fill="auto" w:val="clear"/>
                <w:vertAlign w:val="baseline"/>
                <w:rtl w:val="0"/>
              </w:rPr>
              <w:t xml:space="preserve">PRIMEIRO_NOME_LEAD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}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! Agradecemos pelas informações!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Em breve um dos nossos especialistas irá lhe atender!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Enquanto aguarda, por gentileza, detalhe sua dúvida abaixo:</w:t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Pós-venda</w:t>
      </w:r>
      <w:r w:rsidDel="00000000" w:rsidR="00000000" w:rsidRPr="00000000">
        <w:rPr>
          <w:b w:val="1"/>
          <w:sz w:val="28"/>
          <w:szCs w:val="28"/>
          <w:rtl w:val="0"/>
        </w:rPr>
        <w:t xml:space="preserve"> —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Serviço (3.3)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Quando o lead escolher a opção 1 do submenu 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highlight w:val="yellow"/>
          <w:u w:val="none"/>
          <w:vertAlign w:val="baseline"/>
          <w:rtl w:val="0"/>
        </w:rPr>
        <w:t xml:space="preserve">“Pós-venda”,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 receberá mais um submenu com Assuntos. Nessa etapa, adiciona uma anotação “Cliente gostaria de solicitar um serviço” Adicionar uma TAG “</w:t>
      </w:r>
      <w:r w:rsidDel="00000000" w:rsidR="00000000" w:rsidRPr="00000000">
        <w:rPr>
          <w:rFonts w:ascii="Roboto" w:cs="Roboto" w:eastAsia="Roboto" w:hAnsi="Roboto"/>
          <w:b w:val="1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PÓS-VENDA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” E “</w:t>
      </w:r>
      <w:r w:rsidDel="00000000" w:rsidR="00000000" w:rsidRPr="00000000">
        <w:rPr>
          <w:rFonts w:ascii="Roboto" w:cs="Roboto" w:eastAsia="Roboto" w:hAnsi="Roboto"/>
          <w:b w:val="1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SOLICITAÇÃO DE SERVIÇO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”.</w:t>
      </w:r>
    </w:p>
    <w:tbl>
      <w:tblPr>
        <w:tblStyle w:val="Table17"/>
        <w:tblW w:w="7920.0" w:type="dxa"/>
        <w:jc w:val="left"/>
        <w:tblInd w:w="1440.0" w:type="dxa"/>
        <w:tblLayout w:type="fixed"/>
        <w:tblLook w:val="0600"/>
      </w:tblPr>
      <w:tblGrid>
        <w:gridCol w:w="7920"/>
        <w:tblGridChange w:id="0">
          <w:tblGrid>
            <w:gridCol w:w="79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bookmarkStart w:colFirst="0" w:colLast="0" w:name="_heading=h.3rdcrjn" w:id="15"/>
            <w:bookmarkEnd w:id="15"/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Você escolheu: *Solicitar um serviço*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👨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‍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🔧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</w:rPr>
            </w:pPr>
            <w:bookmarkStart w:colFirst="0" w:colLast="0" w:name="_heading=h.1cz1a18kpsjx" w:id="16"/>
            <w:bookmarkEnd w:id="1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Ótimo, {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999999"/>
                <w:u w:val="none"/>
                <w:shd w:fill="auto" w:val="clear"/>
                <w:vertAlign w:val="baseline"/>
                <w:rtl w:val="0"/>
              </w:rPr>
              <w:t xml:space="preserve">PRIMEIRO_NOME_LEAD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}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! Agradecemos pelas informações!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Em breve um dos nossos especialistas irá lhe atender!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Enquanto aguarda, por gentileza, detalhe o serviço que gostaria solicitar abaixo:</w:t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Pós-venda</w:t>
      </w:r>
      <w:r w:rsidDel="00000000" w:rsidR="00000000" w:rsidRPr="00000000">
        <w:rPr>
          <w:b w:val="1"/>
          <w:sz w:val="28"/>
          <w:szCs w:val="28"/>
          <w:rtl w:val="0"/>
        </w:rPr>
        <w:t xml:space="preserve"> —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Outro (3.4)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Quando o lead escolher a opção 1 do submenu 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highlight w:val="yellow"/>
          <w:u w:val="none"/>
          <w:vertAlign w:val="baseline"/>
          <w:rtl w:val="0"/>
        </w:rPr>
        <w:t xml:space="preserve">“Pós-venda”,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 receberá mais um submenu com Assuntos. Nessa etapa, adiciona uma anotação “Cliente gostaria de solicitar um serviço” Adicionar uma TAG “</w:t>
      </w:r>
      <w:r w:rsidDel="00000000" w:rsidR="00000000" w:rsidRPr="00000000">
        <w:rPr>
          <w:rFonts w:ascii="Roboto" w:cs="Roboto" w:eastAsia="Roboto" w:hAnsi="Roboto"/>
          <w:b w:val="1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PÓS-VENDA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”.</w:t>
      </w:r>
    </w:p>
    <w:tbl>
      <w:tblPr>
        <w:tblStyle w:val="Table18"/>
        <w:tblW w:w="7905.0" w:type="dxa"/>
        <w:jc w:val="left"/>
        <w:tblInd w:w="1455.0" w:type="dxa"/>
        <w:tblLayout w:type="fixed"/>
        <w:tblLook w:val="0600"/>
      </w:tblPr>
      <w:tblGrid>
        <w:gridCol w:w="7905"/>
        <w:tblGridChange w:id="0">
          <w:tblGrid>
            <w:gridCol w:w="79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Você escolheu: *Outro*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Ótimo, {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999999"/>
                <w:u w:val="none"/>
                <w:shd w:fill="auto" w:val="clear"/>
                <w:vertAlign w:val="baseline"/>
                <w:rtl w:val="0"/>
              </w:rPr>
              <w:t xml:space="preserve">PRIMEIRO_NOME_LEAD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}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! Agradecemos pelas informações!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Em breve um dos nossos especialistas irá lhe atender!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Enquanto aguarda, por gentileza, detalhe a sua solicitação abaixo:</w:t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Outro (4)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Quando o lead digitar a opção 1 do menu inicial, será enviado um Submenu com opções para clientes. Após um lead ter selecionado essa opção uma vez, ela pode se tornar o menu inicial nas vezes em que retornar. Consulte nosso time para saber mais.</w:t>
      </w:r>
    </w:p>
    <w:tbl>
      <w:tblPr>
        <w:tblStyle w:val="Table19"/>
        <w:tblW w:w="8655.0" w:type="dxa"/>
        <w:jc w:val="left"/>
        <w:tblInd w:w="705.0" w:type="dxa"/>
        <w:tblLayout w:type="fixed"/>
        <w:tblLook w:val="0600"/>
      </w:tblPr>
      <w:tblGrid>
        <w:gridCol w:w="8655"/>
        <w:tblGridChange w:id="0">
          <w:tblGrid>
            <w:gridCol w:w="8655"/>
          </w:tblGrid>
        </w:tblGridChange>
      </w:tblGrid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bookmarkStart w:colFirst="0" w:colLast="0" w:name="_heading=h.26in1rg" w:id="17"/>
            <w:bookmarkEnd w:id="17"/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Você escolheu: *Outro</w:t>
            </w:r>
            <w:r w:rsidDel="00000000" w:rsidR="00000000" w:rsidRPr="00000000">
              <w:rPr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bookmarkStart w:colFirst="0" w:colLast="0" w:name="_heading=h.4l24f5ws58av" w:id="18"/>
            <w:bookmarkEnd w:id="18"/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Entendi, {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999999"/>
                <w:u w:val="none"/>
                <w:shd w:fill="auto" w:val="clear"/>
                <w:vertAlign w:val="baseline"/>
                <w:rtl w:val="0"/>
              </w:rPr>
              <w:t xml:space="preserve">PRIMEIRO_NOME_LEAD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}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! Detalhe a sua solicitação que em breve seu time te atend</w:t>
            </w:r>
            <w:r w:rsidDel="00000000" w:rsidR="00000000" w:rsidRPr="00000000">
              <w:rPr>
                <w:rtl w:val="0"/>
              </w:rPr>
              <w:t xml:space="preserve">e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👇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Mensagem Fora de Horário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Caso um lead mande mensagem em um dia ou horário em que não há atendimento, a mensagem abaixo pode ser enviada durante o fluxo do Chatbot.</w:t>
      </w:r>
    </w:p>
    <w:tbl>
      <w:tblPr>
        <w:tblStyle w:val="Table20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bookmarkStart w:colFirst="0" w:colLast="0" w:name="_heading=h.lnxbz9" w:id="19"/>
            <w:bookmarkEnd w:id="19"/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{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999999"/>
                <w:u w:val="none"/>
                <w:vertAlign w:val="baseline"/>
                <w:rtl w:val="0"/>
              </w:rPr>
              <w:t xml:space="preserve">DAY_GREETING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}, {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999999"/>
                <w:u w:val="none"/>
                <w:vertAlign w:val="baseline"/>
                <w:rtl w:val="0"/>
              </w:rPr>
              <w:t xml:space="preserve">PRIMEIRO_NOME_LEAD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}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! T</w:t>
            </w:r>
            <w:r w:rsidDel="00000000" w:rsidR="00000000" w:rsidRPr="00000000">
              <w:rPr>
                <w:rtl w:val="0"/>
              </w:rPr>
              <w:t xml:space="preserve">u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do bem?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😄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</w:rPr>
            </w:pPr>
            <w:bookmarkStart w:colFirst="0" w:colLast="0" w:name="_heading=h.9bjf6vof04rn" w:id="20"/>
            <w:bookmarkEnd w:id="2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Agradecemos o seu contato! Nosso horário de atendimento é de *segunda* a *sexta*, das *08h* às *18h*.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Seu contato já foi direcionado para o nosso time de especialistas e retornaremos o mais rápido possível.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Obrigado pelo contato, até breve!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Essa mensagem pode ser enviada no começo do menu, bloqueando </w:t>
      </w:r>
      <w:r w:rsidDel="00000000" w:rsidR="00000000" w:rsidRPr="00000000">
        <w:rPr>
          <w:i w:val="1"/>
          <w:color w:val="274e13"/>
          <w:sz w:val="20"/>
          <w:szCs w:val="20"/>
          <w:rtl w:val="0"/>
        </w:rPr>
        <w:t xml:space="preserve">as demais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274e13"/>
          <w:sz w:val="20"/>
          <w:szCs w:val="20"/>
          <w:u w:val="none"/>
          <w:shd w:fill="auto" w:val="clear"/>
          <w:vertAlign w:val="baseline"/>
          <w:rtl w:val="0"/>
        </w:rPr>
        <w:t xml:space="preserve"> ações do robô até o próximo horário, ou pode ser enviada no final do menu, aparecendo apenas para os leads que responderem todo o fluxo.</w:t>
      </w:r>
      <w:r w:rsidDel="00000000" w:rsidR="00000000" w:rsidRPr="00000000">
        <w:rPr>
          <w:rtl w:val="0"/>
        </w:rPr>
      </w:r>
    </w:p>
    <w:sectPr>
      <w:footerReference r:id="rId9" w:type="default"/>
      <w:footerReference r:id="rId10" w:type="first"/>
      <w:pgSz w:h="15840" w:w="12240" w:orient="portrait"/>
      <w:pgMar w:bottom="1080" w:top="1080" w:left="1440" w:right="1440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Roboto Slab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Quattrocento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312" w:lineRule="auto"/>
      <w:ind w:left="0" w:right="0" w:hanging="15"/>
      <w:jc w:val="left"/>
      <w:rPr>
        <w:rFonts w:ascii="Roboto" w:cs="Roboto" w:eastAsia="Roboto" w:hAnsi="Robo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312" w:lineRule="auto"/>
      <w:ind w:left="0" w:right="0" w:hanging="15"/>
      <w:jc w:val="left"/>
      <w:rPr>
        <w:rFonts w:ascii="Roboto" w:cs="Roboto" w:eastAsia="Roboto" w:hAnsi="Robo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4"/>
        <w:szCs w:val="24"/>
        <w:lang w:val="pt-BR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40" w:lineRule="auto"/>
      <w:ind w:left="0" w:right="0" w:firstLine="0"/>
      <w:jc w:val="left"/>
    </w:pPr>
    <w:rPr>
      <w:rFonts w:ascii="Roboto Slab" w:cs="Roboto Slab" w:eastAsia="Roboto Slab" w:hAnsi="Roboto Slab"/>
      <w:b w:val="1"/>
      <w:i w:val="0"/>
      <w:smallCaps w:val="0"/>
      <w:strike w:val="0"/>
      <w:color w:val="63a6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40" w:lineRule="auto"/>
      <w:ind w:left="0" w:right="0" w:firstLine="0"/>
      <w:jc w:val="left"/>
    </w:pPr>
    <w:rPr>
      <w:rFonts w:ascii="Roboto Slab" w:cs="Roboto Slab" w:eastAsia="Roboto Slab" w:hAnsi="Roboto Slab"/>
      <w:b w:val="0"/>
      <w:i w:val="0"/>
      <w:smallCaps w:val="0"/>
      <w:strike w:val="0"/>
      <w:color w:val="029aed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312" w:lineRule="auto"/>
      <w:ind w:left="0" w:right="0" w:firstLine="0"/>
      <w:jc w:val="left"/>
    </w:pPr>
    <w:rPr>
      <w:rFonts w:ascii="Roboto Slab" w:cs="Roboto Slab" w:eastAsia="Roboto Slab" w:hAnsi="Roboto Slab"/>
      <w:b w:val="0"/>
      <w:i w:val="0"/>
      <w:smallCaps w:val="0"/>
      <w:strike w:val="0"/>
      <w:color w:val="ff5722"/>
      <w:sz w:val="32"/>
      <w:szCs w:val="3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4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singl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4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4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320" w:line="240" w:lineRule="auto"/>
      <w:ind w:left="0" w:right="0" w:hanging="15"/>
      <w:jc w:val="center"/>
    </w:pPr>
    <w:rPr>
      <w:rFonts w:ascii="Roboto Slab" w:cs="Roboto Slab" w:eastAsia="Roboto Slab" w:hAnsi="Roboto Slab"/>
      <w:b w:val="1"/>
      <w:i w:val="0"/>
      <w:smallCaps w:val="0"/>
      <w:strike w:val="0"/>
      <w:color w:val="ff5722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pPr>
      <w:suppressAutoHyphens w:val="1"/>
    </w:pPr>
    <w:rPr>
      <w:lang w:bidi="hi-IN" w:eastAsia="zh-CN"/>
    </w:rPr>
  </w:style>
  <w:style w:type="paragraph" w:styleId="Ttulo1">
    <w:name w:val="heading 1"/>
    <w:basedOn w:val="LO-normal"/>
    <w:next w:val="LO-normal"/>
    <w:uiPriority w:val="9"/>
    <w:qFormat w:val="1"/>
    <w:pPr>
      <w:keepNext w:val="1"/>
      <w:keepLines w:val="1"/>
      <w:spacing w:before="480" w:line="240" w:lineRule="auto"/>
      <w:outlineLvl w:val="0"/>
    </w:pPr>
    <w:rPr>
      <w:rFonts w:ascii="Roboto Slab" w:cs="Roboto Slab" w:eastAsia="Roboto Slab" w:hAnsi="Roboto Slab"/>
      <w:b w:val="1"/>
      <w:color w:val="63a600"/>
      <w:sz w:val="36"/>
      <w:szCs w:val="36"/>
    </w:rPr>
  </w:style>
  <w:style w:type="paragraph" w:styleId="Ttulo2">
    <w:name w:val="heading 2"/>
    <w:basedOn w:val="LO-normal"/>
    <w:next w:val="LO-normal"/>
    <w:uiPriority w:val="9"/>
    <w:semiHidden w:val="1"/>
    <w:unhideWhenUsed w:val="1"/>
    <w:qFormat w:val="1"/>
    <w:pPr>
      <w:spacing w:before="120" w:line="240" w:lineRule="auto"/>
      <w:outlineLvl w:val="1"/>
    </w:pPr>
    <w:rPr>
      <w:rFonts w:ascii="Roboto Slab" w:cs="Roboto Slab" w:eastAsia="Roboto Slab" w:hAnsi="Roboto Slab"/>
      <w:color w:val="029aed"/>
      <w:sz w:val="32"/>
      <w:szCs w:val="32"/>
    </w:rPr>
  </w:style>
  <w:style w:type="paragraph" w:styleId="Ttulo3">
    <w:name w:val="heading 3"/>
    <w:basedOn w:val="LO-normal"/>
    <w:next w:val="LO-normal"/>
    <w:uiPriority w:val="9"/>
    <w:semiHidden w:val="1"/>
    <w:unhideWhenUsed w:val="1"/>
    <w:qFormat w:val="1"/>
    <w:pPr>
      <w:outlineLvl w:val="2"/>
    </w:pPr>
    <w:rPr>
      <w:rFonts w:ascii="Roboto Slab" w:cs="Roboto Slab" w:eastAsia="Roboto Slab" w:hAnsi="Roboto Slab"/>
      <w:color w:val="ff5722"/>
      <w:sz w:val="32"/>
      <w:szCs w:val="32"/>
    </w:rPr>
  </w:style>
  <w:style w:type="paragraph" w:styleId="Ttulo4">
    <w:name w:val="heading 4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before="160" w:line="240" w:lineRule="auto"/>
      <w:outlineLvl w:val="3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Ttulo5">
    <w:name w:val="heading 5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before="160" w:line="240" w:lineRule="auto"/>
      <w:outlineLvl w:val="4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Ttulo6">
    <w:name w:val="heading 6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before="160" w:line="240" w:lineRule="auto"/>
      <w:outlineLvl w:val="5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LO-normal"/>
    <w:next w:val="Corpodetexto"/>
    <w:uiPriority w:val="10"/>
    <w:qFormat w:val="1"/>
    <w:pPr>
      <w:spacing w:before="320" w:line="240" w:lineRule="auto"/>
      <w:ind w:hanging="15"/>
      <w:jc w:val="center"/>
    </w:pPr>
    <w:rPr>
      <w:rFonts w:ascii="Roboto Slab" w:cs="Roboto Slab" w:eastAsia="Roboto Slab" w:hAnsi="Roboto Slab"/>
      <w:b w:val="1"/>
      <w:color w:val="ff5722"/>
      <w:sz w:val="72"/>
      <w:szCs w:val="72"/>
    </w:rPr>
  </w:style>
  <w:style w:type="character" w:styleId="LinkdaInternet" w:customStyle="1">
    <w:name w:val="Link da Internet"/>
    <w:basedOn w:val="Fontepargpadro"/>
    <w:rPr>
      <w:color w:val="0000ff" w:themeColor="hyperlink"/>
      <w:u w:val="single"/>
    </w:rPr>
  </w:style>
  <w:style w:type="character" w:styleId="Linkdainternetvisitado" w:customStyle="1">
    <w:name w:val="Link da internet visitado"/>
    <w:rPr>
      <w:color w:val="800000"/>
      <w:u w:val="single"/>
    </w:rPr>
  </w:style>
  <w:style w:type="paragraph" w:styleId="Corpodetexto">
    <w:name w:val="Body Text"/>
    <w:basedOn w:val="Normal"/>
    <w:pPr>
      <w:spacing w:after="140" w:before="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LO-normal" w:customStyle="1">
    <w:name w:val="LO-normal"/>
    <w:qFormat w:val="1"/>
    <w:pPr>
      <w:suppressAutoHyphens w:val="1"/>
    </w:pPr>
    <w:rPr>
      <w:lang w:bidi="hi-IN" w:eastAsia="zh-CN"/>
    </w:rPr>
  </w:style>
  <w:style w:type="paragraph" w:styleId="Normal0" w:customStyle="1">
    <w:name w:val="Normal0"/>
    <w:qFormat w:val="1"/>
    <w:pPr>
      <w:suppressAutoHyphens w:val="1"/>
    </w:pPr>
    <w:rPr>
      <w:lang w:bidi="hi-IN" w:eastAsia="zh-CN"/>
    </w:rPr>
  </w:style>
  <w:style w:type="paragraph" w:styleId="heading10" w:customStyle="1">
    <w:name w:val="heading 10"/>
    <w:basedOn w:val="LO-normal"/>
    <w:next w:val="LO-normal"/>
    <w:qFormat w:val="1"/>
    <w:pPr>
      <w:keepNext w:val="1"/>
      <w:keepLines w:val="1"/>
      <w:spacing w:before="480" w:line="240" w:lineRule="auto"/>
    </w:pPr>
    <w:rPr>
      <w:rFonts w:ascii="Roboto Slab" w:cs="Roboto Slab" w:eastAsia="Roboto Slab" w:hAnsi="Roboto Slab"/>
      <w:b w:val="1"/>
      <w:color w:val="63a600"/>
      <w:sz w:val="36"/>
      <w:szCs w:val="36"/>
    </w:rPr>
  </w:style>
  <w:style w:type="paragraph" w:styleId="heading20" w:customStyle="1">
    <w:name w:val="heading 20"/>
    <w:basedOn w:val="LO-normal"/>
    <w:next w:val="LO-normal"/>
    <w:qFormat w:val="1"/>
    <w:pPr>
      <w:spacing w:before="120" w:line="240" w:lineRule="auto"/>
    </w:pPr>
    <w:rPr>
      <w:rFonts w:ascii="Roboto Slab" w:cs="Roboto Slab" w:eastAsia="Roboto Slab" w:hAnsi="Roboto Slab"/>
      <w:color w:val="029aed"/>
      <w:sz w:val="32"/>
      <w:szCs w:val="32"/>
    </w:rPr>
  </w:style>
  <w:style w:type="paragraph" w:styleId="heading30" w:customStyle="1">
    <w:name w:val="heading 30"/>
    <w:basedOn w:val="LO-normal"/>
    <w:next w:val="LO-normal"/>
    <w:qFormat w:val="1"/>
    <w:rPr>
      <w:rFonts w:ascii="Roboto Slab" w:cs="Roboto Slab" w:eastAsia="Roboto Slab" w:hAnsi="Roboto Slab"/>
      <w:color w:val="ff5722"/>
      <w:sz w:val="32"/>
      <w:szCs w:val="32"/>
    </w:rPr>
  </w:style>
  <w:style w:type="paragraph" w:styleId="heading40" w:customStyle="1">
    <w:name w:val="heading 40"/>
    <w:basedOn w:val="LO-normal"/>
    <w:next w:val="LO-normal"/>
    <w:qFormat w:val="1"/>
    <w:pPr>
      <w:keepNext w:val="1"/>
      <w:keepLines w:val="1"/>
      <w:spacing w:before="160" w:line="24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0" w:customStyle="1">
    <w:name w:val="heading 50"/>
    <w:basedOn w:val="LO-normal"/>
    <w:next w:val="LO-normal"/>
    <w:qFormat w:val="1"/>
    <w:pPr>
      <w:keepNext w:val="1"/>
      <w:keepLines w:val="1"/>
      <w:spacing w:before="160" w:line="24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0" w:customStyle="1">
    <w:name w:val="heading 60"/>
    <w:basedOn w:val="LO-normal"/>
    <w:next w:val="LO-normal"/>
    <w:qFormat w:val="1"/>
    <w:pPr>
      <w:keepNext w:val="1"/>
      <w:keepLines w:val="1"/>
      <w:spacing w:before="160" w:line="24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0" w:customStyle="1">
    <w:name w:val="Title0"/>
    <w:basedOn w:val="LO-normal"/>
    <w:next w:val="LO-normal"/>
    <w:qFormat w:val="1"/>
    <w:pPr>
      <w:spacing w:before="320" w:line="240" w:lineRule="auto"/>
      <w:ind w:hanging="15"/>
      <w:jc w:val="center"/>
    </w:pPr>
    <w:rPr>
      <w:rFonts w:ascii="Roboto Slab" w:cs="Roboto Slab" w:eastAsia="Roboto Slab" w:hAnsi="Roboto Slab"/>
      <w:b w:val="1"/>
      <w:color w:val="ff5722"/>
      <w:sz w:val="72"/>
      <w:szCs w:val="72"/>
    </w:rPr>
  </w:style>
  <w:style w:type="paragraph" w:styleId="Normal1" w:customStyle="1">
    <w:name w:val="Normal1"/>
    <w:qFormat w:val="1"/>
    <w:pPr>
      <w:suppressAutoHyphens w:val="1"/>
    </w:pPr>
    <w:rPr>
      <w:lang w:bidi="hi-IN" w:eastAsia="zh-CN"/>
    </w:rPr>
  </w:style>
  <w:style w:type="paragraph" w:styleId="heading11" w:customStyle="1">
    <w:name w:val="heading 11"/>
    <w:basedOn w:val="LO-normal"/>
    <w:next w:val="LO-normal"/>
    <w:uiPriority w:val="9"/>
    <w:qFormat w:val="1"/>
    <w:pPr>
      <w:keepNext w:val="1"/>
      <w:keepLines w:val="1"/>
      <w:spacing w:before="480"/>
      <w:outlineLvl w:val="0"/>
    </w:pPr>
    <w:rPr>
      <w:rFonts w:ascii="Roboto Slab" w:cs="Roboto Slab" w:eastAsia="Roboto Slab" w:hAnsi="Roboto Slab"/>
      <w:b w:val="1"/>
      <w:color w:val="63a600"/>
      <w:sz w:val="36"/>
      <w:szCs w:val="36"/>
    </w:rPr>
  </w:style>
  <w:style w:type="paragraph" w:styleId="heading21" w:customStyle="1">
    <w:name w:val="heading 21"/>
    <w:basedOn w:val="LO-normal"/>
    <w:next w:val="LO-normal"/>
    <w:uiPriority w:val="9"/>
    <w:semiHidden w:val="1"/>
    <w:unhideWhenUsed w:val="1"/>
    <w:qFormat w:val="1"/>
    <w:pPr>
      <w:spacing w:before="120" w:line="240" w:lineRule="auto"/>
      <w:outlineLvl w:val="1"/>
    </w:pPr>
    <w:rPr>
      <w:rFonts w:ascii="Roboto Slab" w:cs="Roboto Slab" w:eastAsia="Roboto Slab" w:hAnsi="Roboto Slab"/>
      <w:color w:val="029aed"/>
      <w:sz w:val="32"/>
      <w:szCs w:val="32"/>
    </w:rPr>
  </w:style>
  <w:style w:type="paragraph" w:styleId="heading31" w:customStyle="1">
    <w:name w:val="heading 31"/>
    <w:basedOn w:val="LO-normal"/>
    <w:next w:val="LO-normal"/>
    <w:uiPriority w:val="9"/>
    <w:semiHidden w:val="1"/>
    <w:unhideWhenUsed w:val="1"/>
    <w:qFormat w:val="1"/>
    <w:pPr>
      <w:outlineLvl w:val="2"/>
    </w:pPr>
    <w:rPr>
      <w:rFonts w:ascii="Roboto Slab" w:cs="Roboto Slab" w:eastAsia="Roboto Slab" w:hAnsi="Roboto Slab"/>
      <w:color w:val="ff5722"/>
      <w:sz w:val="32"/>
      <w:szCs w:val="32"/>
    </w:rPr>
  </w:style>
  <w:style w:type="paragraph" w:styleId="heading41" w:customStyle="1">
    <w:name w:val="heading 41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before="160"/>
      <w:outlineLvl w:val="3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1" w:customStyle="1">
    <w:name w:val="heading 51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before="160"/>
      <w:outlineLvl w:val="4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1" w:customStyle="1">
    <w:name w:val="heading 61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before="160"/>
      <w:outlineLvl w:val="5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1" w:customStyle="1">
    <w:name w:val="Title1"/>
    <w:basedOn w:val="LO-normal"/>
    <w:next w:val="LO-normal"/>
    <w:uiPriority w:val="10"/>
    <w:qFormat w:val="1"/>
    <w:pPr>
      <w:spacing w:before="320" w:line="240" w:lineRule="auto"/>
      <w:ind w:hanging="15"/>
      <w:jc w:val="center"/>
    </w:pPr>
    <w:rPr>
      <w:rFonts w:ascii="Roboto Slab" w:cs="Roboto Slab" w:eastAsia="Roboto Slab" w:hAnsi="Roboto Slab"/>
      <w:b w:val="1"/>
      <w:color w:val="ff5722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0" w:before="400" w:line="240" w:lineRule="auto"/>
      <w:jc w:val="center"/>
    </w:pPr>
    <w:rPr>
      <w:i w:val="1"/>
      <w:color w:val="666666"/>
      <w:sz w:val="28"/>
      <w:szCs w:val="28"/>
    </w:rPr>
  </w:style>
  <w:style w:type="paragraph" w:styleId="Subtitle0" w:customStyle="1">
    <w:name w:val="Subtitle0"/>
    <w:basedOn w:val="LO-normal"/>
    <w:next w:val="LO-normal"/>
    <w:qFormat w:val="1"/>
    <w:pPr>
      <w:spacing w:after="400" w:before="400" w:line="240" w:lineRule="auto"/>
      <w:jc w:val="center"/>
    </w:pPr>
    <w:rPr>
      <w:i w:val="1"/>
      <w:color w:val="666666"/>
      <w:sz w:val="28"/>
      <w:szCs w:val="28"/>
    </w:rPr>
  </w:style>
  <w:style w:type="paragraph" w:styleId="Subtitle1" w:customStyle="1">
    <w:name w:val="Subtitle1"/>
    <w:basedOn w:val="LO-normal"/>
    <w:next w:val="LO-normal"/>
    <w:qFormat w:val="1"/>
    <w:pPr>
      <w:spacing w:after="400" w:before="400" w:line="240" w:lineRule="auto"/>
      <w:jc w:val="center"/>
    </w:pPr>
    <w:rPr>
      <w:i w:val="1"/>
      <w:color w:val="666666"/>
      <w:sz w:val="28"/>
      <w:szCs w:val="28"/>
    </w:rPr>
  </w:style>
  <w:style w:type="paragraph" w:styleId="CabealhoeRodap" w:customStyle="1">
    <w:name w:val="Cabeçalho e Rodapé"/>
    <w:basedOn w:val="Normal"/>
    <w:qFormat w:val="1"/>
  </w:style>
  <w:style w:type="paragraph" w:styleId="Rodap">
    <w:name w:val="footer"/>
    <w:basedOn w:val="CabealhoeRodap"/>
  </w:style>
  <w:style w:type="table" w:styleId="NormalTable0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NormalTable1" w:customStyle="1">
    <w:name w:val="Normal Table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NormalTable10" w:customStyle="1">
    <w:name w:val="Normal Table10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NormalTable2" w:customStyle="1">
    <w:name w:val="Normal Table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0" w:customStyle="1">
    <w:name w:val="Table Normal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NormalTable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NormalTable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NormalTable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NormalTable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NormalTable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NormalTable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NormalTable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NormalTable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NormalTable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NormalTable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NormalTable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NormalTable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NormalTable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NormalTable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NormalTable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NormalTable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NormalTable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mpj7bzys" w:customStyle="1">
    <w:name w:val="mpj7bzys"/>
    <w:basedOn w:val="Fontepargpadro"/>
    <w:rsid w:val="00DA72B3"/>
  </w:style>
  <w:style w:type="character" w:styleId="Forte">
    <w:name w:val="Strong"/>
    <w:basedOn w:val="Fontepargpadro"/>
    <w:uiPriority w:val="22"/>
    <w:qFormat w:val="1"/>
    <w:rsid w:val="00EC3CBE"/>
    <w:rPr>
      <w:b w:val="1"/>
      <w:bCs w:val="1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0" w:before="400" w:line="240" w:lineRule="auto"/>
      <w:jc w:val="center"/>
    </w:pPr>
    <w:rPr>
      <w:i w:val="1"/>
      <w:color w:val="666666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drive.google.com/file/d/19EGXMtMkJXA4kh__mRlTsYxSAVQ63dca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lab-regular.ttf"/><Relationship Id="rId2" Type="http://schemas.openxmlformats.org/officeDocument/2006/relationships/font" Target="fonts/RobotoSlab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10" Type="http://schemas.openxmlformats.org/officeDocument/2006/relationships/font" Target="fonts/QuattrocentoSans-boldItalic.ttf"/><Relationship Id="rId9" Type="http://schemas.openxmlformats.org/officeDocument/2006/relationships/font" Target="fonts/QuattrocentoSans-italic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Relationship Id="rId7" Type="http://schemas.openxmlformats.org/officeDocument/2006/relationships/font" Target="fonts/QuattrocentoSans-regular.ttf"/><Relationship Id="rId8" Type="http://schemas.openxmlformats.org/officeDocument/2006/relationships/font" Target="fonts/Quattrocento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BvprhmoYDmXjMOOvKeDikWDK8A==">CgMxLjAyCGguZ2pkZ3hzMgloLjMwajB6bGwyDmgubGdzdnpmaDNzYjIxMgloLjFmb2I5dGUyCWguM3pueXNoNzIOaC55ZzFxNzlxZmRhc3cyCWguMmV0OTJwMDIIaC50eWpjd3QyCWguM2R5NnZrbTIJaC4xdDNoNXNmMgloLjRkMzRvZzgyCWguMnM4ZXlvMTIOaC5leXR5YjZnNm9mbW8yCWguMTdkcDh2dTIOaC4yYWFod20xYWpsdWwyCWguM3JkY3JqbjIOaC4xY3oxYTE4a3BzangyCWguMjZpbjFyZzIOaC40bDI0ZjV3czU4YXYyCGgubG54Yno5Mg5oLjliamY2dm9mMDRybjgAciExU19FeUxhNUVIWGJqWUtMcjd1LU5uOXFlajRuN2lZe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2023-05-09T20:18:00Z</dcterms:created>
  <dc:creator>Usuario</dc:creator>
</cp:coreProperties>
</file>